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27" w:rsidRDefault="00E85C27">
      <w:pPr>
        <w:rPr>
          <w:rFonts w:ascii="Arial" w:hAnsi="Arial" w:cs="Arial"/>
        </w:rPr>
      </w:pPr>
    </w:p>
    <w:p w:rsidR="005F4FD3" w:rsidRPr="00EC1DAF" w:rsidRDefault="005F4FD3" w:rsidP="005F4FD3">
      <w:pPr>
        <w:rPr>
          <w:rFonts w:ascii="Arial" w:hAnsi="Arial" w:cs="Arial"/>
          <w:bCs/>
          <w:i/>
          <w:sz w:val="22"/>
          <w:szCs w:val="22"/>
        </w:rPr>
      </w:pPr>
      <w:r>
        <w:rPr>
          <w:rFonts w:ascii="Arial" w:hAnsi="Arial" w:cs="Arial"/>
          <w:bCs/>
          <w:i/>
        </w:rPr>
        <w:t>Lesson Plan 4</w:t>
      </w:r>
      <w:r>
        <w:rPr>
          <w:rFonts w:ascii="Arial" w:hAnsi="Arial" w:cs="Arial"/>
          <w:bCs/>
          <w:i/>
        </w:rPr>
        <w:t xml:space="preserve"> </w:t>
      </w:r>
      <w:bookmarkStart w:id="0" w:name="_GoBack"/>
      <w:bookmarkEnd w:id="0"/>
    </w:p>
    <w:p w:rsidR="005F4FD3" w:rsidRDefault="005F4FD3">
      <w:pPr>
        <w:rPr>
          <w:rFonts w:ascii="Arial" w:hAnsi="Arial" w:cs="Arial"/>
        </w:rPr>
      </w:pPr>
    </w:p>
    <w:tbl>
      <w:tblPr>
        <w:tblStyle w:val="TableGrid"/>
        <w:tblW w:w="0" w:type="auto"/>
        <w:tblInd w:w="0" w:type="dxa"/>
        <w:tblLook w:val="01E0" w:firstRow="1" w:lastRow="1" w:firstColumn="1" w:lastColumn="1" w:noHBand="0" w:noVBand="0"/>
      </w:tblPr>
      <w:tblGrid>
        <w:gridCol w:w="8856"/>
      </w:tblGrid>
      <w:tr w:rsidR="00E85C27">
        <w:tc>
          <w:tcPr>
            <w:tcW w:w="8856" w:type="dxa"/>
          </w:tcPr>
          <w:p w:rsidR="00E85C27" w:rsidRDefault="00E85C27">
            <w:pPr>
              <w:rPr>
                <w:rFonts w:ascii="Arial" w:hAnsi="Arial" w:cs="Arial"/>
                <w:b/>
                <w:bCs/>
              </w:rPr>
            </w:pPr>
            <w:r>
              <w:rPr>
                <w:rFonts w:ascii="Arial" w:hAnsi="Arial" w:cs="Arial"/>
                <w:b/>
                <w:bCs/>
              </w:rPr>
              <w:t>GENERAL INFORMATION</w:t>
            </w:r>
          </w:p>
        </w:tc>
      </w:tr>
    </w:tbl>
    <w:p w:rsidR="00E85C27" w:rsidRDefault="00E85C27">
      <w:pPr>
        <w:rPr>
          <w:rFonts w:ascii="Arial" w:hAnsi="Arial" w:cs="Arial"/>
          <w:b/>
          <w:bCs/>
        </w:rPr>
      </w:pPr>
    </w:p>
    <w:p w:rsidR="00C068F5" w:rsidRPr="00DE6D31" w:rsidRDefault="00723173" w:rsidP="008652E2">
      <w:pPr>
        <w:outlineLvl w:val="0"/>
        <w:rPr>
          <w:bCs/>
        </w:rPr>
      </w:pPr>
      <w:r>
        <w:rPr>
          <w:rFonts w:ascii="Arial" w:hAnsi="Arial" w:cs="Arial"/>
          <w:b/>
          <w:bCs/>
        </w:rPr>
        <w:t xml:space="preserve">Lesson Title &amp; </w:t>
      </w:r>
      <w:r w:rsidR="003F4976">
        <w:rPr>
          <w:rFonts w:ascii="Arial" w:hAnsi="Arial" w:cs="Arial"/>
          <w:b/>
          <w:bCs/>
        </w:rPr>
        <w:t>Subject</w:t>
      </w:r>
      <w:r w:rsidR="00C068F5">
        <w:rPr>
          <w:rFonts w:ascii="Arial" w:hAnsi="Arial" w:cs="Arial"/>
          <w:b/>
          <w:bCs/>
        </w:rPr>
        <w:t>:</w:t>
      </w:r>
      <w:r w:rsidR="00DE6D31">
        <w:rPr>
          <w:rFonts w:ascii="Arial" w:hAnsi="Arial" w:cs="Arial"/>
          <w:b/>
          <w:bCs/>
        </w:rPr>
        <w:t xml:space="preserve"> </w:t>
      </w:r>
      <w:r w:rsidR="00DE6D31">
        <w:rPr>
          <w:bCs/>
        </w:rPr>
        <w:t>The Problem with Representation – Social Studies</w:t>
      </w:r>
      <w:r w:rsidR="001979D4">
        <w:rPr>
          <w:bCs/>
        </w:rPr>
        <w:t xml:space="preserve"> (3</w:t>
      </w:r>
      <w:r w:rsidR="001979D4" w:rsidRPr="001979D4">
        <w:rPr>
          <w:bCs/>
          <w:vertAlign w:val="superscript"/>
        </w:rPr>
        <w:t>rd</w:t>
      </w:r>
      <w:r w:rsidR="001979D4">
        <w:rPr>
          <w:bCs/>
        </w:rPr>
        <w:t xml:space="preserve"> lesson of </w:t>
      </w:r>
      <w:r w:rsidR="00385D2D">
        <w:rPr>
          <w:bCs/>
        </w:rPr>
        <w:t xml:space="preserve">the </w:t>
      </w:r>
      <w:r w:rsidR="001979D4">
        <w:rPr>
          <w:bCs/>
        </w:rPr>
        <w:t>unit)</w:t>
      </w:r>
    </w:p>
    <w:p w:rsidR="00C068F5" w:rsidRDefault="00C068F5">
      <w:pPr>
        <w:rPr>
          <w:rFonts w:ascii="Arial" w:hAnsi="Arial" w:cs="Arial"/>
          <w:b/>
          <w:bCs/>
        </w:rPr>
      </w:pPr>
      <w:r>
        <w:rPr>
          <w:rFonts w:ascii="Arial" w:hAnsi="Arial" w:cs="Arial"/>
          <w:b/>
          <w:bCs/>
        </w:rPr>
        <w:t xml:space="preserve"> </w:t>
      </w:r>
    </w:p>
    <w:p w:rsidR="00003084" w:rsidRPr="00DE6D31" w:rsidRDefault="00C068F5" w:rsidP="008652E2">
      <w:pPr>
        <w:outlineLvl w:val="0"/>
        <w:rPr>
          <w:bCs/>
        </w:rPr>
      </w:pPr>
      <w:r>
        <w:rPr>
          <w:rFonts w:ascii="Arial" w:hAnsi="Arial" w:cs="Arial"/>
          <w:b/>
          <w:bCs/>
        </w:rPr>
        <w:t>Topic or Unit of Study</w:t>
      </w:r>
      <w:r w:rsidR="00003084">
        <w:rPr>
          <w:rFonts w:ascii="Arial" w:hAnsi="Arial" w:cs="Arial"/>
          <w:b/>
          <w:bCs/>
        </w:rPr>
        <w:t>:</w:t>
      </w:r>
      <w:r w:rsidR="00DE6D31">
        <w:rPr>
          <w:rFonts w:ascii="Arial" w:hAnsi="Arial" w:cs="Arial"/>
          <w:b/>
          <w:bCs/>
        </w:rPr>
        <w:t xml:space="preserve"> </w:t>
      </w:r>
      <w:r w:rsidR="00DE6D31">
        <w:rPr>
          <w:bCs/>
        </w:rPr>
        <w:t>The Great Compromise and 3/5 Compromise</w:t>
      </w:r>
      <w:r w:rsidR="00AE6691">
        <w:rPr>
          <w:bCs/>
        </w:rPr>
        <w:t xml:space="preserve"> – The Constitution</w:t>
      </w:r>
    </w:p>
    <w:p w:rsidR="00003084" w:rsidRDefault="00003084">
      <w:pPr>
        <w:rPr>
          <w:rFonts w:ascii="Arial" w:hAnsi="Arial" w:cs="Arial"/>
          <w:b/>
          <w:bCs/>
        </w:rPr>
      </w:pPr>
    </w:p>
    <w:p w:rsidR="00327B78" w:rsidRPr="00DE6D31" w:rsidRDefault="00327B78" w:rsidP="008652E2">
      <w:pPr>
        <w:outlineLvl w:val="0"/>
        <w:rPr>
          <w:bCs/>
        </w:rPr>
      </w:pPr>
      <w:r>
        <w:rPr>
          <w:rFonts w:ascii="Arial" w:hAnsi="Arial" w:cs="Arial"/>
          <w:b/>
          <w:bCs/>
        </w:rPr>
        <w:t>Grade/</w:t>
      </w:r>
      <w:r w:rsidR="00090F37">
        <w:rPr>
          <w:rFonts w:ascii="Arial" w:hAnsi="Arial" w:cs="Arial"/>
          <w:b/>
          <w:bCs/>
        </w:rPr>
        <w:t>L</w:t>
      </w:r>
      <w:r>
        <w:rPr>
          <w:rFonts w:ascii="Arial" w:hAnsi="Arial" w:cs="Arial"/>
          <w:b/>
          <w:bCs/>
        </w:rPr>
        <w:t>evel:</w:t>
      </w:r>
      <w:r w:rsidR="00DE6D31">
        <w:rPr>
          <w:rFonts w:ascii="Arial" w:hAnsi="Arial" w:cs="Arial"/>
          <w:b/>
          <w:bCs/>
        </w:rPr>
        <w:t xml:space="preserve"> </w:t>
      </w:r>
      <w:r w:rsidR="00DE6D31">
        <w:rPr>
          <w:bCs/>
        </w:rPr>
        <w:t>5</w:t>
      </w:r>
      <w:r w:rsidR="00DE6D31" w:rsidRPr="00DE6D31">
        <w:rPr>
          <w:bCs/>
          <w:vertAlign w:val="superscript"/>
        </w:rPr>
        <w:t>th</w:t>
      </w:r>
      <w:r w:rsidR="00DE6D31">
        <w:rPr>
          <w:bCs/>
        </w:rPr>
        <w:t xml:space="preserve"> grade</w:t>
      </w:r>
    </w:p>
    <w:p w:rsidR="00BE748D" w:rsidRDefault="00BE748D">
      <w:pPr>
        <w:rPr>
          <w:rFonts w:ascii="Arial" w:hAnsi="Arial" w:cs="Arial"/>
          <w:b/>
          <w:bCs/>
        </w:rPr>
      </w:pPr>
    </w:p>
    <w:p w:rsidR="00D200EE" w:rsidRDefault="00BE748D" w:rsidP="00DE6D31">
      <w:pPr>
        <w:outlineLvl w:val="0"/>
        <w:rPr>
          <w:bCs/>
        </w:rPr>
      </w:pPr>
      <w:r>
        <w:rPr>
          <w:rFonts w:ascii="Arial" w:hAnsi="Arial" w:cs="Arial"/>
          <w:b/>
          <w:bCs/>
        </w:rPr>
        <w:t>Instructional Setting</w:t>
      </w:r>
      <w:r w:rsidR="008864CD">
        <w:rPr>
          <w:rFonts w:ascii="Arial" w:hAnsi="Arial" w:cs="Arial"/>
          <w:b/>
          <w:bCs/>
        </w:rPr>
        <w:t>:</w:t>
      </w:r>
      <w:r w:rsidR="00DE6D31">
        <w:rPr>
          <w:rFonts w:ascii="Arial" w:hAnsi="Arial" w:cs="Arial"/>
          <w:b/>
          <w:bCs/>
        </w:rPr>
        <w:t xml:space="preserve"> </w:t>
      </w:r>
      <w:r w:rsidR="003165BC">
        <w:rPr>
          <w:bCs/>
        </w:rPr>
        <w:t>The class</w:t>
      </w:r>
      <w:r w:rsidR="00DE6D31">
        <w:rPr>
          <w:bCs/>
        </w:rPr>
        <w:t xml:space="preserve"> is comprised of 24 students, ages 10 and 11. During the lesson, students will chan</w:t>
      </w:r>
      <w:r w:rsidR="0060227C">
        <w:rPr>
          <w:bCs/>
        </w:rPr>
        <w:t>ge groups. During a scenario</w:t>
      </w:r>
      <w:r w:rsidR="00DE6D31">
        <w:rPr>
          <w:bCs/>
        </w:rPr>
        <w:t xml:space="preserve">, students will be seated in groups that range from three students to eleven students. </w:t>
      </w:r>
      <w:r w:rsidR="00E445EE">
        <w:rPr>
          <w:bCs/>
        </w:rPr>
        <w:t>Later, students will be dismissed to</w:t>
      </w:r>
      <w:r w:rsidR="00DE6D31">
        <w:rPr>
          <w:bCs/>
        </w:rPr>
        <w:t xml:space="preserve"> work in small groups of four to five students. The groups have a flexible seatin</w:t>
      </w:r>
      <w:r w:rsidR="00592AFA">
        <w:rPr>
          <w:bCs/>
        </w:rPr>
        <w:t>g option, so some are seated at</w:t>
      </w:r>
      <w:r w:rsidR="00DE6D31">
        <w:rPr>
          <w:bCs/>
        </w:rPr>
        <w:t xml:space="preserve"> small tables, some on the carpet, some at desks pushed together.</w:t>
      </w:r>
    </w:p>
    <w:p w:rsidR="00DE6D31" w:rsidRPr="00DE6D31" w:rsidRDefault="00DE6D31" w:rsidP="00DE6D31">
      <w:pPr>
        <w:outlineLvl w:val="0"/>
        <w:rPr>
          <w:rFonts w:ascii="Arial" w:hAnsi="Arial" w:cs="Arial"/>
          <w:b/>
          <w:bCs/>
        </w:rPr>
      </w:pPr>
    </w:p>
    <w:tbl>
      <w:tblPr>
        <w:tblStyle w:val="TableGrid"/>
        <w:tblW w:w="0" w:type="auto"/>
        <w:tblInd w:w="0" w:type="dxa"/>
        <w:tblLook w:val="01E0" w:firstRow="1" w:lastRow="1" w:firstColumn="1" w:lastColumn="1" w:noHBand="0" w:noVBand="0"/>
      </w:tblPr>
      <w:tblGrid>
        <w:gridCol w:w="8856"/>
      </w:tblGrid>
      <w:tr w:rsidR="00D200EE">
        <w:tc>
          <w:tcPr>
            <w:tcW w:w="8856" w:type="dxa"/>
          </w:tcPr>
          <w:p w:rsidR="00D200EE" w:rsidRDefault="00D200EE">
            <w:pPr>
              <w:rPr>
                <w:rFonts w:ascii="Arial" w:hAnsi="Arial" w:cs="Arial"/>
                <w:b/>
                <w:bCs/>
              </w:rPr>
            </w:pPr>
            <w:r>
              <w:rPr>
                <w:rFonts w:ascii="Arial" w:hAnsi="Arial" w:cs="Arial"/>
                <w:b/>
                <w:bCs/>
              </w:rPr>
              <w:t>STANDARDS AND OBJECTIVES</w:t>
            </w:r>
          </w:p>
        </w:tc>
      </w:tr>
    </w:tbl>
    <w:p w:rsidR="00003084" w:rsidRDefault="00003084">
      <w:pPr>
        <w:rPr>
          <w:rFonts w:ascii="Arial" w:hAnsi="Arial" w:cs="Arial"/>
          <w:b/>
          <w:bCs/>
        </w:rPr>
      </w:pPr>
    </w:p>
    <w:p w:rsidR="00003084" w:rsidRDefault="00E85C27" w:rsidP="008652E2">
      <w:pPr>
        <w:outlineLvl w:val="0"/>
        <w:rPr>
          <w:rFonts w:ascii="Arial" w:hAnsi="Arial" w:cs="Arial"/>
          <w:b/>
          <w:bCs/>
        </w:rPr>
      </w:pPr>
      <w:r>
        <w:rPr>
          <w:rFonts w:ascii="Arial" w:hAnsi="Arial" w:cs="Arial"/>
          <w:b/>
          <w:bCs/>
        </w:rPr>
        <w:t xml:space="preserve">Your State </w:t>
      </w:r>
      <w:r w:rsidR="00003084">
        <w:rPr>
          <w:rFonts w:ascii="Arial" w:hAnsi="Arial" w:cs="Arial"/>
          <w:b/>
          <w:bCs/>
        </w:rPr>
        <w:t>Core Curriculum</w:t>
      </w:r>
      <w:r>
        <w:rPr>
          <w:rFonts w:ascii="Arial" w:hAnsi="Arial" w:cs="Arial"/>
          <w:b/>
          <w:bCs/>
        </w:rPr>
        <w:t>/Student Achievement</w:t>
      </w:r>
      <w:r w:rsidR="00003084">
        <w:rPr>
          <w:rFonts w:ascii="Arial" w:hAnsi="Arial" w:cs="Arial"/>
          <w:b/>
          <w:bCs/>
        </w:rPr>
        <w:t xml:space="preserve"> Standard</w:t>
      </w:r>
      <w:r w:rsidR="009474BD">
        <w:rPr>
          <w:rFonts w:ascii="Arial" w:hAnsi="Arial" w:cs="Arial"/>
          <w:b/>
          <w:bCs/>
        </w:rPr>
        <w:t>:</w:t>
      </w:r>
      <w:r w:rsidR="009474BD">
        <w:rPr>
          <w:rFonts w:ascii="Arial" w:hAnsi="Arial" w:cs="Arial"/>
          <w:b/>
          <w:bCs/>
        </w:rPr>
        <w:br/>
      </w:r>
    </w:p>
    <w:p w:rsidR="00A1534D" w:rsidRDefault="009474BD" w:rsidP="008652E2">
      <w:pPr>
        <w:outlineLvl w:val="0"/>
        <w:rPr>
          <w:rFonts w:ascii="Arial" w:hAnsi="Arial" w:cs="Arial"/>
          <w:b/>
          <w:bCs/>
        </w:rPr>
      </w:pPr>
      <w:r w:rsidRPr="003147D8">
        <w:t>5.1.15 Explain why the United States Constitution was created in 1787 and how it established a stronger union among the original 13 states by making it the supreme law of the land. Identify people who were involved in its development.</w:t>
      </w:r>
      <w:r>
        <w:br/>
      </w:r>
    </w:p>
    <w:p w:rsidR="003165BC" w:rsidRPr="003165BC" w:rsidRDefault="00764D6B" w:rsidP="008652E2">
      <w:pPr>
        <w:outlineLvl w:val="0"/>
        <w:rPr>
          <w:bCs/>
          <w:i/>
        </w:rPr>
      </w:pPr>
      <w:r>
        <w:rPr>
          <w:bCs/>
          <w:i/>
        </w:rPr>
        <w:t>Retrieved from</w:t>
      </w:r>
      <w:r w:rsidR="003165BC" w:rsidRPr="003165BC">
        <w:rPr>
          <w:bCs/>
          <w:i/>
        </w:rPr>
        <w:t xml:space="preserve"> Indiana Department of Education</w:t>
      </w:r>
      <w:r w:rsidR="003165BC">
        <w:rPr>
          <w:bCs/>
          <w:i/>
        </w:rPr>
        <w:t>’s</w:t>
      </w:r>
      <w:r w:rsidR="003165BC" w:rsidRPr="003165BC">
        <w:rPr>
          <w:bCs/>
          <w:i/>
        </w:rPr>
        <w:t xml:space="preserve"> Academic Standards</w:t>
      </w:r>
    </w:p>
    <w:p w:rsidR="003165BC" w:rsidRPr="003165BC" w:rsidRDefault="003165BC" w:rsidP="008652E2">
      <w:pPr>
        <w:outlineLvl w:val="0"/>
        <w:rPr>
          <w:bCs/>
          <w:i/>
        </w:rPr>
      </w:pPr>
    </w:p>
    <w:p w:rsidR="00003084" w:rsidRDefault="00003084" w:rsidP="008652E2">
      <w:pPr>
        <w:outlineLvl w:val="0"/>
        <w:rPr>
          <w:rFonts w:ascii="Arial" w:hAnsi="Arial" w:cs="Arial"/>
          <w:b/>
          <w:bCs/>
        </w:rPr>
      </w:pPr>
      <w:r>
        <w:rPr>
          <w:rFonts w:ascii="Arial" w:hAnsi="Arial" w:cs="Arial"/>
          <w:b/>
          <w:bCs/>
        </w:rPr>
        <w:t xml:space="preserve">Lesson </w:t>
      </w:r>
      <w:r w:rsidR="00090F37">
        <w:rPr>
          <w:rFonts w:ascii="Arial" w:hAnsi="Arial" w:cs="Arial"/>
          <w:b/>
          <w:bCs/>
        </w:rPr>
        <w:t>O</w:t>
      </w:r>
      <w:r>
        <w:rPr>
          <w:rFonts w:ascii="Arial" w:hAnsi="Arial" w:cs="Arial"/>
          <w:b/>
          <w:bCs/>
        </w:rPr>
        <w:t>bjective</w:t>
      </w:r>
      <w:r w:rsidR="009474BD">
        <w:rPr>
          <w:rFonts w:ascii="Arial" w:hAnsi="Arial" w:cs="Arial"/>
          <w:b/>
          <w:bCs/>
        </w:rPr>
        <w:t>:</w:t>
      </w:r>
      <w:r w:rsidR="009474BD">
        <w:rPr>
          <w:rFonts w:ascii="Arial" w:hAnsi="Arial" w:cs="Arial"/>
          <w:b/>
          <w:bCs/>
        </w:rPr>
        <w:br/>
      </w:r>
    </w:p>
    <w:p w:rsidR="009474BD" w:rsidRDefault="009474BD" w:rsidP="009474BD">
      <w:r>
        <w:t>Given a short response prompt, students will discuss a solution to the problem of representation with a minimum score of 3 points on a 4 point rubric.</w:t>
      </w:r>
    </w:p>
    <w:p w:rsidR="009474BD" w:rsidRDefault="009474BD" w:rsidP="009474BD"/>
    <w:tbl>
      <w:tblPr>
        <w:tblStyle w:val="TableGrid"/>
        <w:tblW w:w="0" w:type="auto"/>
        <w:tblInd w:w="0" w:type="dxa"/>
        <w:tblLook w:val="01E0" w:firstRow="1" w:lastRow="1" w:firstColumn="1" w:lastColumn="1" w:noHBand="0" w:noVBand="0"/>
      </w:tblPr>
      <w:tblGrid>
        <w:gridCol w:w="8856"/>
      </w:tblGrid>
      <w:tr w:rsidR="00003084">
        <w:tc>
          <w:tcPr>
            <w:tcW w:w="8856" w:type="dxa"/>
          </w:tcPr>
          <w:p w:rsidR="00003084" w:rsidRDefault="00003084">
            <w:pPr>
              <w:rPr>
                <w:rFonts w:ascii="Arial" w:hAnsi="Arial" w:cs="Arial"/>
                <w:b/>
                <w:bCs/>
              </w:rPr>
            </w:pPr>
            <w:r>
              <w:rPr>
                <w:rFonts w:ascii="Arial" w:hAnsi="Arial" w:cs="Arial"/>
                <w:b/>
                <w:bCs/>
              </w:rPr>
              <w:t>MATERIALS AND RESOURCES</w:t>
            </w:r>
          </w:p>
        </w:tc>
      </w:tr>
    </w:tbl>
    <w:p w:rsidR="00003084" w:rsidRDefault="00003084">
      <w:pPr>
        <w:rPr>
          <w:rFonts w:ascii="Arial" w:hAnsi="Arial" w:cs="Arial"/>
          <w:b/>
          <w:bCs/>
        </w:rPr>
      </w:pPr>
    </w:p>
    <w:p w:rsidR="00003084" w:rsidRDefault="00003084" w:rsidP="008652E2">
      <w:pPr>
        <w:outlineLvl w:val="0"/>
        <w:rPr>
          <w:rFonts w:ascii="Arial" w:hAnsi="Arial" w:cs="Arial"/>
          <w:b/>
          <w:bCs/>
        </w:rPr>
      </w:pPr>
      <w:r>
        <w:rPr>
          <w:rFonts w:ascii="Arial" w:hAnsi="Arial" w:cs="Arial"/>
          <w:b/>
          <w:bCs/>
        </w:rPr>
        <w:t>Instructional Materials:</w:t>
      </w:r>
      <w:r w:rsidR="003165BC">
        <w:rPr>
          <w:rFonts w:ascii="Arial" w:hAnsi="Arial" w:cs="Arial"/>
          <w:b/>
          <w:bCs/>
        </w:rPr>
        <w:br/>
      </w:r>
    </w:p>
    <w:p w:rsidR="003165BC" w:rsidRDefault="003165BC" w:rsidP="003165BC">
      <w:pPr>
        <w:widowControl w:val="0"/>
      </w:pPr>
      <w:r>
        <w:t>Pencil, “The Problem with Representation”</w:t>
      </w:r>
      <w:r w:rsidR="006E0753">
        <w:t xml:space="preserve"> handouts</w:t>
      </w:r>
      <w:r w:rsidR="006A251A">
        <w:t>- one for each group</w:t>
      </w:r>
      <w:r w:rsidR="006E0753">
        <w:t>,</w:t>
      </w:r>
      <w:r w:rsidR="00B057CF">
        <w:t xml:space="preserve"> overhea</w:t>
      </w:r>
      <w:r w:rsidR="006A251A">
        <w:t xml:space="preserve">d projector, Google slides, </w:t>
      </w:r>
      <w:r w:rsidR="00CA5227">
        <w:t xml:space="preserve">and </w:t>
      </w:r>
      <w:r w:rsidR="006A251A">
        <w:t>interactive notebooks</w:t>
      </w:r>
      <w:r w:rsidR="00CA5227">
        <w:t>.</w:t>
      </w:r>
    </w:p>
    <w:p w:rsidR="00E85C27" w:rsidRPr="00E505F3" w:rsidRDefault="00E85C27">
      <w:pPr>
        <w:rPr>
          <w:rFonts w:ascii="Arial" w:hAnsi="Arial" w:cs="Arial"/>
          <w:i/>
          <w:iCs/>
          <w:sz w:val="20"/>
          <w:szCs w:val="20"/>
        </w:rPr>
      </w:pPr>
    </w:p>
    <w:p w:rsidR="00003084" w:rsidRDefault="00003084" w:rsidP="008652E2">
      <w:pPr>
        <w:outlineLvl w:val="0"/>
        <w:rPr>
          <w:rFonts w:ascii="Arial" w:hAnsi="Arial" w:cs="Arial"/>
          <w:b/>
          <w:bCs/>
        </w:rPr>
      </w:pPr>
      <w:r>
        <w:rPr>
          <w:rFonts w:ascii="Arial" w:hAnsi="Arial" w:cs="Arial"/>
          <w:b/>
          <w:bCs/>
        </w:rPr>
        <w:t>Resources:</w:t>
      </w:r>
    </w:p>
    <w:p w:rsidR="00E85C27" w:rsidRPr="00763362" w:rsidRDefault="003165BC">
      <w:pPr>
        <w:rPr>
          <w:iCs/>
        </w:rPr>
      </w:pPr>
      <w:r>
        <w:rPr>
          <w:rFonts w:ascii="Arial" w:hAnsi="Arial" w:cs="Arial"/>
          <w:i/>
          <w:iCs/>
          <w:sz w:val="20"/>
          <w:szCs w:val="20"/>
        </w:rPr>
        <w:br/>
      </w:r>
      <w:r w:rsidRPr="00763362">
        <w:rPr>
          <w:iCs/>
        </w:rPr>
        <w:t xml:space="preserve">Teachers Pay Teachers </w:t>
      </w:r>
      <w:r w:rsidR="00710945">
        <w:rPr>
          <w:iCs/>
        </w:rPr>
        <w:t xml:space="preserve">Resource </w:t>
      </w:r>
      <w:r w:rsidR="000C5567">
        <w:rPr>
          <w:iCs/>
        </w:rPr>
        <w:t>–</w:t>
      </w:r>
      <w:r w:rsidR="00710945">
        <w:rPr>
          <w:iCs/>
        </w:rPr>
        <w:t xml:space="preserve"> </w:t>
      </w:r>
      <w:r w:rsidR="000C5567">
        <w:rPr>
          <w:iCs/>
        </w:rPr>
        <w:t>“The Problem with Representation” handout</w:t>
      </w:r>
    </w:p>
    <w:p w:rsidR="003165BC" w:rsidRDefault="00D013D6">
      <w:pPr>
        <w:rPr>
          <w:iCs/>
        </w:rPr>
      </w:pPr>
      <w:r>
        <w:rPr>
          <w:iCs/>
        </w:rPr>
        <w:t>Google slides</w:t>
      </w:r>
    </w:p>
    <w:p w:rsidR="00D013D6" w:rsidRPr="00763362" w:rsidRDefault="00D013D6">
      <w:pPr>
        <w:rPr>
          <w:iCs/>
        </w:rPr>
      </w:pPr>
    </w:p>
    <w:tbl>
      <w:tblPr>
        <w:tblStyle w:val="TableGrid"/>
        <w:tblW w:w="0" w:type="auto"/>
        <w:tblInd w:w="0" w:type="dxa"/>
        <w:tblLook w:val="01E0" w:firstRow="1" w:lastRow="1" w:firstColumn="1" w:lastColumn="1" w:noHBand="0" w:noVBand="0"/>
      </w:tblPr>
      <w:tblGrid>
        <w:gridCol w:w="8856"/>
      </w:tblGrid>
      <w:tr w:rsidR="00003084">
        <w:tc>
          <w:tcPr>
            <w:tcW w:w="8856" w:type="dxa"/>
          </w:tcPr>
          <w:p w:rsidR="00003084" w:rsidRDefault="00BE748D">
            <w:pPr>
              <w:rPr>
                <w:rFonts w:ascii="Arial" w:hAnsi="Arial" w:cs="Arial"/>
                <w:b/>
                <w:bCs/>
              </w:rPr>
            </w:pPr>
            <w:r>
              <w:rPr>
                <w:rFonts w:ascii="Arial" w:hAnsi="Arial" w:cs="Arial"/>
                <w:b/>
                <w:bCs/>
              </w:rPr>
              <w:t>INSTRUCTIONAL PLAN</w:t>
            </w:r>
          </w:p>
        </w:tc>
      </w:tr>
    </w:tbl>
    <w:p w:rsidR="00003084" w:rsidRDefault="00003084">
      <w:pPr>
        <w:rPr>
          <w:rFonts w:ascii="Arial" w:hAnsi="Arial" w:cs="Arial"/>
          <w:b/>
          <w:bCs/>
        </w:rPr>
      </w:pPr>
      <w:r>
        <w:rPr>
          <w:rFonts w:ascii="Arial" w:hAnsi="Arial" w:cs="Arial"/>
          <w:b/>
          <w:bCs/>
        </w:rPr>
        <w:lastRenderedPageBreak/>
        <w:t xml:space="preserve"> </w:t>
      </w:r>
    </w:p>
    <w:p w:rsidR="00F11A21" w:rsidRDefault="00F11A21">
      <w:pPr>
        <w:rPr>
          <w:rFonts w:ascii="Arial" w:hAnsi="Arial" w:cs="Arial"/>
          <w:b/>
          <w:bCs/>
        </w:rPr>
      </w:pPr>
    </w:p>
    <w:p w:rsidR="00003084" w:rsidRDefault="00090F37" w:rsidP="00BD1F6A">
      <w:pPr>
        <w:numPr>
          <w:ilvl w:val="0"/>
          <w:numId w:val="4"/>
        </w:numPr>
        <w:rPr>
          <w:rFonts w:ascii="Arial" w:hAnsi="Arial" w:cs="Arial"/>
          <w:b/>
          <w:bCs/>
        </w:rPr>
      </w:pPr>
      <w:r>
        <w:rPr>
          <w:rFonts w:ascii="Arial" w:hAnsi="Arial" w:cs="Arial"/>
          <w:b/>
          <w:bCs/>
        </w:rPr>
        <w:t>S</w:t>
      </w:r>
      <w:r w:rsidR="00BD1F6A">
        <w:rPr>
          <w:rFonts w:ascii="Arial" w:hAnsi="Arial" w:cs="Arial"/>
          <w:b/>
          <w:bCs/>
        </w:rPr>
        <w:t xml:space="preserve">tudent </w:t>
      </w:r>
      <w:r>
        <w:rPr>
          <w:rFonts w:ascii="Arial" w:hAnsi="Arial" w:cs="Arial"/>
          <w:b/>
          <w:bCs/>
        </w:rPr>
        <w:t>P</w:t>
      </w:r>
      <w:r w:rsidR="00BD1F6A">
        <w:rPr>
          <w:rFonts w:ascii="Arial" w:hAnsi="Arial" w:cs="Arial"/>
          <w:b/>
          <w:bCs/>
        </w:rPr>
        <w:t xml:space="preserve">rerequisite </w:t>
      </w:r>
      <w:r>
        <w:rPr>
          <w:rFonts w:ascii="Arial" w:hAnsi="Arial" w:cs="Arial"/>
          <w:b/>
          <w:bCs/>
        </w:rPr>
        <w:t>S</w:t>
      </w:r>
      <w:r w:rsidR="00BD1F6A">
        <w:rPr>
          <w:rFonts w:ascii="Arial" w:hAnsi="Arial" w:cs="Arial"/>
          <w:b/>
          <w:bCs/>
        </w:rPr>
        <w:t>kills</w:t>
      </w:r>
      <w:r w:rsidR="000E64C3">
        <w:rPr>
          <w:rFonts w:ascii="Arial" w:hAnsi="Arial" w:cs="Arial"/>
          <w:b/>
          <w:bCs/>
        </w:rPr>
        <w:t>/Connections to Previous Learning</w:t>
      </w:r>
      <w:r w:rsidR="008864CD">
        <w:rPr>
          <w:rFonts w:ascii="Arial" w:hAnsi="Arial" w:cs="Arial"/>
          <w:b/>
          <w:bCs/>
        </w:rPr>
        <w:t>:</w:t>
      </w:r>
    </w:p>
    <w:p w:rsidR="00860395" w:rsidRDefault="00860395" w:rsidP="001D3DB6">
      <w:pPr>
        <w:tabs>
          <w:tab w:val="left" w:pos="720"/>
        </w:tabs>
        <w:ind w:left="810"/>
        <w:textAlignment w:val="baseline"/>
        <w:rPr>
          <w:rFonts w:ascii="Arial" w:hAnsi="Arial" w:cs="Arial"/>
          <w:i/>
          <w:iCs/>
          <w:sz w:val="20"/>
          <w:szCs w:val="20"/>
        </w:rPr>
      </w:pPr>
    </w:p>
    <w:p w:rsidR="00860395" w:rsidRDefault="00860395" w:rsidP="001D3DB6">
      <w:pPr>
        <w:tabs>
          <w:tab w:val="left" w:pos="720"/>
        </w:tabs>
        <w:ind w:left="810"/>
        <w:textAlignment w:val="baseline"/>
        <w:rPr>
          <w:iCs/>
        </w:rPr>
      </w:pPr>
      <w:r>
        <w:rPr>
          <w:iCs/>
        </w:rPr>
        <w:t>Students</w:t>
      </w:r>
      <w:r w:rsidR="00375775">
        <w:rPr>
          <w:iCs/>
        </w:rPr>
        <w:t xml:space="preserve"> understand the definition of a </w:t>
      </w:r>
      <w:r>
        <w:rPr>
          <w:iCs/>
        </w:rPr>
        <w:t>compromise.</w:t>
      </w:r>
    </w:p>
    <w:p w:rsidR="00860395" w:rsidRDefault="00860395" w:rsidP="001D3DB6">
      <w:pPr>
        <w:tabs>
          <w:tab w:val="left" w:pos="720"/>
        </w:tabs>
        <w:ind w:left="810"/>
        <w:textAlignment w:val="baseline"/>
        <w:rPr>
          <w:iCs/>
        </w:rPr>
      </w:pPr>
      <w:r>
        <w:rPr>
          <w:iCs/>
        </w:rPr>
        <w:t>Studen</w:t>
      </w:r>
      <w:r w:rsidR="00B057CF">
        <w:rPr>
          <w:iCs/>
        </w:rPr>
        <w:t>ts are aware of the expectations of working in their small groups.</w:t>
      </w:r>
    </w:p>
    <w:p w:rsidR="00860395" w:rsidRDefault="00801863" w:rsidP="001D3DB6">
      <w:pPr>
        <w:tabs>
          <w:tab w:val="left" w:pos="720"/>
        </w:tabs>
        <w:ind w:left="810"/>
        <w:textAlignment w:val="baseline"/>
        <w:rPr>
          <w:iCs/>
        </w:rPr>
      </w:pPr>
      <w:r>
        <w:rPr>
          <w:iCs/>
        </w:rPr>
        <w:t>Stude</w:t>
      </w:r>
      <w:r w:rsidR="006A251A">
        <w:rPr>
          <w:iCs/>
        </w:rPr>
        <w:t>nts understand the procedure of using their interactive notebooks.</w:t>
      </w:r>
      <w:r>
        <w:rPr>
          <w:iCs/>
        </w:rPr>
        <w:t xml:space="preserve"> </w:t>
      </w:r>
    </w:p>
    <w:p w:rsidR="006A251A" w:rsidRDefault="006A251A" w:rsidP="001D3DB6">
      <w:pPr>
        <w:tabs>
          <w:tab w:val="left" w:pos="720"/>
        </w:tabs>
        <w:ind w:left="810"/>
        <w:textAlignment w:val="baseline"/>
        <w:rPr>
          <w:iCs/>
        </w:rPr>
      </w:pPr>
      <w:r>
        <w:rPr>
          <w:iCs/>
        </w:rPr>
        <w:t>Students have background knowledge about Congress.</w:t>
      </w:r>
    </w:p>
    <w:p w:rsidR="002B76DD" w:rsidRDefault="002B76DD" w:rsidP="001D3DB6">
      <w:pPr>
        <w:tabs>
          <w:tab w:val="left" w:pos="720"/>
        </w:tabs>
        <w:ind w:left="810"/>
        <w:textAlignment w:val="baseline"/>
        <w:rPr>
          <w:iCs/>
        </w:rPr>
      </w:pPr>
      <w:r>
        <w:rPr>
          <w:iCs/>
        </w:rPr>
        <w:t>Students are capable of using the mechanics of writing to answer prompts.</w:t>
      </w:r>
    </w:p>
    <w:p w:rsidR="002B76DD" w:rsidRDefault="002B76DD" w:rsidP="001D3DB6">
      <w:pPr>
        <w:tabs>
          <w:tab w:val="left" w:pos="720"/>
        </w:tabs>
        <w:ind w:left="810"/>
        <w:textAlignment w:val="baseline"/>
        <w:rPr>
          <w:iCs/>
        </w:rPr>
      </w:pPr>
      <w:r>
        <w:rPr>
          <w:iCs/>
        </w:rPr>
        <w:t>Students have seen and understand a 4 point rubric.</w:t>
      </w:r>
    </w:p>
    <w:p w:rsidR="00B057CF" w:rsidRPr="00860395" w:rsidRDefault="00B057CF" w:rsidP="001D3DB6">
      <w:pPr>
        <w:tabs>
          <w:tab w:val="left" w:pos="720"/>
        </w:tabs>
        <w:ind w:left="810"/>
        <w:textAlignment w:val="baseline"/>
        <w:rPr>
          <w:iCs/>
        </w:rPr>
      </w:pPr>
    </w:p>
    <w:p w:rsidR="008864CD" w:rsidRPr="008864CD" w:rsidRDefault="008864CD" w:rsidP="008864CD">
      <w:pPr>
        <w:ind w:left="720"/>
        <w:rPr>
          <w:rFonts w:ascii="Arial" w:hAnsi="Arial" w:cs="Arial"/>
          <w:i/>
          <w:iCs/>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Presentation </w:t>
      </w:r>
      <w:r w:rsidR="000E64C3">
        <w:rPr>
          <w:rFonts w:ascii="Arial" w:hAnsi="Arial" w:cs="Arial"/>
          <w:b/>
          <w:bCs/>
        </w:rPr>
        <w:t>Procedures for</w:t>
      </w:r>
      <w:r>
        <w:rPr>
          <w:rFonts w:ascii="Arial" w:hAnsi="Arial" w:cs="Arial"/>
          <w:b/>
          <w:bCs/>
        </w:rPr>
        <w:t xml:space="preserve"> </w:t>
      </w:r>
      <w:r w:rsidR="00090F37">
        <w:rPr>
          <w:rFonts w:ascii="Arial" w:hAnsi="Arial" w:cs="Arial"/>
          <w:b/>
          <w:bCs/>
        </w:rPr>
        <w:t>N</w:t>
      </w:r>
      <w:r>
        <w:rPr>
          <w:rFonts w:ascii="Arial" w:hAnsi="Arial" w:cs="Arial"/>
          <w:b/>
          <w:bCs/>
        </w:rPr>
        <w:t xml:space="preserve">ew </w:t>
      </w:r>
      <w:r w:rsidR="00090F37">
        <w:rPr>
          <w:rFonts w:ascii="Arial" w:hAnsi="Arial" w:cs="Arial"/>
          <w:b/>
          <w:bCs/>
        </w:rPr>
        <w:t>I</w:t>
      </w:r>
      <w:r>
        <w:rPr>
          <w:rFonts w:ascii="Arial" w:hAnsi="Arial" w:cs="Arial"/>
          <w:b/>
          <w:bCs/>
        </w:rPr>
        <w:t xml:space="preserve">nformation </w:t>
      </w:r>
      <w:r w:rsidR="002B0BD1" w:rsidRPr="002B0BD1">
        <w:rPr>
          <w:rFonts w:ascii="Arial" w:hAnsi="Arial" w:cs="Arial"/>
          <w:b/>
          <w:bCs/>
          <w:i/>
          <w:u w:val="single"/>
        </w:rPr>
        <w:t>and</w:t>
      </w:r>
      <w:r w:rsidR="002B0BD1">
        <w:rPr>
          <w:rFonts w:ascii="Arial" w:hAnsi="Arial" w:cs="Arial"/>
          <w:b/>
          <w:bCs/>
          <w:i/>
          <w:u w:val="single"/>
        </w:rPr>
        <w:t>/or</w:t>
      </w:r>
      <w:r>
        <w:rPr>
          <w:rFonts w:ascii="Arial" w:hAnsi="Arial" w:cs="Arial"/>
          <w:b/>
          <w:bCs/>
        </w:rPr>
        <w:t xml:space="preserve"> </w:t>
      </w:r>
      <w:r w:rsidR="00090F37">
        <w:rPr>
          <w:rFonts w:ascii="Arial" w:hAnsi="Arial" w:cs="Arial"/>
          <w:b/>
          <w:bCs/>
        </w:rPr>
        <w:t>M</w:t>
      </w:r>
      <w:r>
        <w:rPr>
          <w:rFonts w:ascii="Arial" w:hAnsi="Arial" w:cs="Arial"/>
          <w:b/>
          <w:bCs/>
        </w:rPr>
        <w:t>odeling</w:t>
      </w:r>
      <w:r w:rsidR="008864CD">
        <w:rPr>
          <w:rFonts w:ascii="Arial" w:hAnsi="Arial" w:cs="Arial"/>
          <w:b/>
          <w:bCs/>
        </w:rPr>
        <w:t>:</w:t>
      </w:r>
    </w:p>
    <w:p w:rsidR="002B0BD1" w:rsidRPr="00BE66FA" w:rsidRDefault="002B0BD1" w:rsidP="002B0BD1">
      <w:pPr>
        <w:ind w:left="720"/>
        <w:textAlignment w:val="baseline"/>
        <w:rPr>
          <w:b/>
          <w:i/>
          <w:iCs/>
          <w:color w:val="FF0000"/>
        </w:rPr>
      </w:pPr>
    </w:p>
    <w:p w:rsidR="002B0BD1" w:rsidRPr="006F6AE0" w:rsidRDefault="002B0BD1" w:rsidP="004543F9">
      <w:pPr>
        <w:ind w:left="720"/>
        <w:textAlignment w:val="baseline"/>
        <w:rPr>
          <w:iCs/>
        </w:rPr>
      </w:pPr>
      <w:r w:rsidRPr="006F6AE0">
        <w:rPr>
          <w:b/>
          <w:iCs/>
        </w:rPr>
        <w:t>Presentation Procedures for New Information</w:t>
      </w:r>
      <w:r w:rsidRPr="006F6AE0">
        <w:rPr>
          <w:iCs/>
        </w:rPr>
        <w:t xml:space="preserve">: </w:t>
      </w:r>
      <w:r w:rsidR="00EC4101">
        <w:rPr>
          <w:iCs/>
        </w:rPr>
        <w:t>(10</w:t>
      </w:r>
      <w:r w:rsidR="00344F96">
        <w:rPr>
          <w:iCs/>
        </w:rPr>
        <w:t xml:space="preserve"> minutes)</w:t>
      </w:r>
    </w:p>
    <w:p w:rsidR="002B0BD1" w:rsidRDefault="002B0BD1" w:rsidP="006E0753">
      <w:pPr>
        <w:pStyle w:val="ListParagraph"/>
        <w:spacing w:after="0" w:line="240" w:lineRule="auto"/>
        <w:ind w:left="1440"/>
        <w:textAlignment w:val="baseline"/>
        <w:rPr>
          <w:rFonts w:ascii="Times New Roman" w:hAnsi="Times New Roman"/>
          <w:iCs/>
          <w:sz w:val="24"/>
          <w:szCs w:val="24"/>
        </w:rPr>
      </w:pPr>
    </w:p>
    <w:p w:rsidR="006E0753" w:rsidRDefault="006E0753" w:rsidP="006E0753">
      <w:pPr>
        <w:pStyle w:val="ListParagraph"/>
        <w:spacing w:after="0" w:line="240" w:lineRule="auto"/>
        <w:textAlignment w:val="baseline"/>
        <w:rPr>
          <w:rFonts w:ascii="Times New Roman" w:hAnsi="Times New Roman"/>
          <w:iCs/>
          <w:sz w:val="24"/>
          <w:szCs w:val="24"/>
        </w:rPr>
      </w:pPr>
      <w:r>
        <w:rPr>
          <w:rFonts w:ascii="Times New Roman" w:hAnsi="Times New Roman"/>
          <w:iCs/>
          <w:sz w:val="24"/>
          <w:szCs w:val="24"/>
        </w:rPr>
        <w:t>I will lead students’ through</w:t>
      </w:r>
      <w:r w:rsidR="0060227C">
        <w:rPr>
          <w:rFonts w:ascii="Times New Roman" w:hAnsi="Times New Roman"/>
          <w:iCs/>
          <w:sz w:val="24"/>
          <w:szCs w:val="24"/>
        </w:rPr>
        <w:t xml:space="preserve"> a brief scenario</w:t>
      </w:r>
      <w:r>
        <w:rPr>
          <w:rFonts w:ascii="Times New Roman" w:hAnsi="Times New Roman"/>
          <w:iCs/>
          <w:sz w:val="24"/>
          <w:szCs w:val="24"/>
        </w:rPr>
        <w:t xml:space="preserve"> of representation. I will explain to students that we are going to experiment with group sizes. I will move students into groups that range from three to 11 students. Stude</w:t>
      </w:r>
      <w:r w:rsidR="009027FD">
        <w:rPr>
          <w:rFonts w:ascii="Times New Roman" w:hAnsi="Times New Roman"/>
          <w:iCs/>
          <w:sz w:val="24"/>
          <w:szCs w:val="24"/>
        </w:rPr>
        <w:t>nts then will be asked different questions that will affect some or all students in the classroom. These questions include “should groups with three members or less be allowed to work together on all future tests?” I will change who is allowed to vote from every student, to g</w:t>
      </w:r>
      <w:r w:rsidR="007301DB">
        <w:rPr>
          <w:rFonts w:ascii="Times New Roman" w:hAnsi="Times New Roman"/>
          <w:iCs/>
          <w:sz w:val="24"/>
          <w:szCs w:val="24"/>
        </w:rPr>
        <w:t>roups electing representatives to vote on behalf of all group members.</w:t>
      </w:r>
    </w:p>
    <w:p w:rsidR="0060227C" w:rsidRDefault="0060227C" w:rsidP="006E0753">
      <w:pPr>
        <w:pStyle w:val="ListParagraph"/>
        <w:spacing w:after="0" w:line="240" w:lineRule="auto"/>
        <w:textAlignment w:val="baseline"/>
        <w:rPr>
          <w:rFonts w:ascii="Times New Roman" w:hAnsi="Times New Roman"/>
          <w:iCs/>
          <w:sz w:val="24"/>
          <w:szCs w:val="24"/>
        </w:rPr>
      </w:pPr>
    </w:p>
    <w:p w:rsidR="0060227C" w:rsidRPr="006F6AE0" w:rsidRDefault="0060227C" w:rsidP="006E0753">
      <w:pPr>
        <w:pStyle w:val="ListParagraph"/>
        <w:spacing w:after="0" w:line="240" w:lineRule="auto"/>
        <w:textAlignment w:val="baseline"/>
        <w:rPr>
          <w:rFonts w:ascii="Times New Roman" w:hAnsi="Times New Roman"/>
          <w:iCs/>
          <w:sz w:val="24"/>
          <w:szCs w:val="24"/>
        </w:rPr>
      </w:pPr>
      <w:r>
        <w:rPr>
          <w:rFonts w:ascii="Times New Roman" w:hAnsi="Times New Roman"/>
          <w:iCs/>
          <w:sz w:val="24"/>
          <w:szCs w:val="24"/>
        </w:rPr>
        <w:t>After all questions have been asked, I will ask for student volunteers to share their thoughts and feelings on the activity.</w:t>
      </w:r>
    </w:p>
    <w:p w:rsidR="002B0BD1" w:rsidRPr="006F6AE0" w:rsidRDefault="002B0BD1" w:rsidP="002B0BD1">
      <w:pPr>
        <w:ind w:left="936"/>
        <w:rPr>
          <w:iCs/>
        </w:rPr>
      </w:pPr>
    </w:p>
    <w:p w:rsidR="002B0BD1" w:rsidRPr="006F6AE0" w:rsidRDefault="002B0BD1" w:rsidP="004543F9">
      <w:pPr>
        <w:ind w:left="720"/>
        <w:textAlignment w:val="baseline"/>
        <w:rPr>
          <w:iCs/>
        </w:rPr>
      </w:pPr>
      <w:r w:rsidRPr="006F6AE0">
        <w:rPr>
          <w:b/>
          <w:iCs/>
        </w:rPr>
        <w:t xml:space="preserve">Modeling: </w:t>
      </w:r>
      <w:r w:rsidRPr="006F6AE0">
        <w:rPr>
          <w:iCs/>
        </w:rPr>
        <w:t xml:space="preserve"> </w:t>
      </w:r>
      <w:r w:rsidR="002B76DD">
        <w:rPr>
          <w:iCs/>
        </w:rPr>
        <w:t>(5 minutes)</w:t>
      </w:r>
    </w:p>
    <w:p w:rsidR="002B0BD1" w:rsidRDefault="002B0BD1" w:rsidP="002B0BD1">
      <w:pPr>
        <w:ind w:left="720"/>
        <w:textAlignment w:val="baseline"/>
        <w:rPr>
          <w:iCs/>
        </w:rPr>
      </w:pPr>
    </w:p>
    <w:p w:rsidR="00777C38" w:rsidRPr="006F6AE0" w:rsidRDefault="00777C38" w:rsidP="002B0BD1">
      <w:pPr>
        <w:ind w:left="720"/>
        <w:textAlignment w:val="baseline"/>
        <w:rPr>
          <w:iCs/>
        </w:rPr>
      </w:pPr>
      <w:r>
        <w:rPr>
          <w:iCs/>
        </w:rPr>
        <w:t xml:space="preserve">The purpose of this lesson is for students to </w:t>
      </w:r>
      <w:r w:rsidR="00774373">
        <w:rPr>
          <w:iCs/>
        </w:rPr>
        <w:t>discuss the problem our founding fathers faced when it came to figuring representation numbers for the states.</w:t>
      </w:r>
      <w:r>
        <w:rPr>
          <w:iCs/>
        </w:rPr>
        <w:t xml:space="preserve"> </w:t>
      </w:r>
    </w:p>
    <w:p w:rsidR="004543F9" w:rsidRPr="006F6AE0" w:rsidRDefault="004543F9" w:rsidP="002B0BD1">
      <w:pPr>
        <w:ind w:left="720"/>
        <w:textAlignment w:val="baseline"/>
        <w:rPr>
          <w:iCs/>
        </w:rPr>
      </w:pPr>
    </w:p>
    <w:p w:rsidR="00774373" w:rsidRPr="006F6AE0" w:rsidRDefault="00081FD8" w:rsidP="00081FD8">
      <w:pPr>
        <w:ind w:left="720"/>
        <w:textAlignment w:val="baseline"/>
      </w:pPr>
      <w:r>
        <w:t xml:space="preserve">I will explain </w:t>
      </w:r>
      <w:r w:rsidR="00E445EE">
        <w:t xml:space="preserve">to students that we are going to break off into their “home” small groups </w:t>
      </w:r>
      <w:r w:rsidR="006A251A">
        <w:t>of four to five students and discuss two different scenarios that our founding fathers faced. First, the problem with representation of the states in Congress.</w:t>
      </w:r>
      <w:r w:rsidR="00097EB1">
        <w:t xml:space="preserve"> Second, how slaves should be counted into the population numbers.</w:t>
      </w:r>
      <w:r w:rsidR="0050334D">
        <w:t xml:space="preserve"> I will give one handout to each group.</w:t>
      </w:r>
    </w:p>
    <w:p w:rsidR="008864CD" w:rsidRPr="008864CD" w:rsidRDefault="008864CD" w:rsidP="004543F9">
      <w:pPr>
        <w:rPr>
          <w:rFonts w:ascii="Arial" w:hAnsi="Arial" w:cs="Arial"/>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Guided </w:t>
      </w:r>
      <w:r w:rsidR="00090F37">
        <w:rPr>
          <w:rFonts w:ascii="Arial" w:hAnsi="Arial" w:cs="Arial"/>
          <w:b/>
          <w:bCs/>
        </w:rPr>
        <w:t>P</w:t>
      </w:r>
      <w:r>
        <w:rPr>
          <w:rFonts w:ascii="Arial" w:hAnsi="Arial" w:cs="Arial"/>
          <w:b/>
          <w:bCs/>
        </w:rPr>
        <w:t>ractice</w:t>
      </w:r>
      <w:r w:rsidR="008864CD">
        <w:rPr>
          <w:rFonts w:ascii="Arial" w:hAnsi="Arial" w:cs="Arial"/>
          <w:b/>
          <w:bCs/>
        </w:rPr>
        <w:t>:</w:t>
      </w:r>
      <w:r w:rsidR="00D64C36">
        <w:rPr>
          <w:rFonts w:ascii="Arial" w:hAnsi="Arial" w:cs="Arial"/>
          <w:b/>
          <w:bCs/>
        </w:rPr>
        <w:t xml:space="preserve"> </w:t>
      </w:r>
      <w:r w:rsidR="00EC4101">
        <w:rPr>
          <w:bCs/>
        </w:rPr>
        <w:t>(20</w:t>
      </w:r>
      <w:r w:rsidR="00D64C36" w:rsidRPr="00D64C36">
        <w:rPr>
          <w:bCs/>
        </w:rPr>
        <w:t xml:space="preserve"> m</w:t>
      </w:r>
      <w:r w:rsidR="00D64C36">
        <w:rPr>
          <w:bCs/>
        </w:rPr>
        <w:t>inutes)</w:t>
      </w:r>
      <w:r w:rsidR="00910E83">
        <w:rPr>
          <w:rFonts w:ascii="Arial" w:hAnsi="Arial" w:cs="Arial"/>
          <w:b/>
          <w:bCs/>
        </w:rPr>
        <w:br/>
      </w:r>
    </w:p>
    <w:p w:rsidR="00C618F2" w:rsidRDefault="0050334D" w:rsidP="0050334D">
      <w:pPr>
        <w:ind w:left="720"/>
        <w:rPr>
          <w:iCs/>
        </w:rPr>
      </w:pPr>
      <w:r>
        <w:rPr>
          <w:iCs/>
        </w:rPr>
        <w:t xml:space="preserve">Students will </w:t>
      </w:r>
      <w:r w:rsidR="00915441">
        <w:rPr>
          <w:iCs/>
        </w:rPr>
        <w:t>discuss the scenarios with their group members, and decide upon a solution for each problem. I will walk around the room and check for understanding, answer any questions, and offer any additional assistance students may need.</w:t>
      </w:r>
    </w:p>
    <w:p w:rsidR="0050334D" w:rsidRDefault="0050334D" w:rsidP="0050334D">
      <w:pPr>
        <w:ind w:left="720"/>
        <w:rPr>
          <w:rFonts w:ascii="Arial" w:hAnsi="Arial" w:cs="Arial"/>
          <w:i/>
          <w:iCs/>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Independent </w:t>
      </w:r>
      <w:r w:rsidR="00090F37">
        <w:rPr>
          <w:rFonts w:ascii="Arial" w:hAnsi="Arial" w:cs="Arial"/>
          <w:b/>
          <w:bCs/>
        </w:rPr>
        <w:t>S</w:t>
      </w:r>
      <w:r>
        <w:rPr>
          <w:rFonts w:ascii="Arial" w:hAnsi="Arial" w:cs="Arial"/>
          <w:b/>
          <w:bCs/>
        </w:rPr>
        <w:t xml:space="preserve">tudent </w:t>
      </w:r>
      <w:r w:rsidR="00090F37">
        <w:rPr>
          <w:rFonts w:ascii="Arial" w:hAnsi="Arial" w:cs="Arial"/>
          <w:b/>
          <w:bCs/>
        </w:rPr>
        <w:t>P</w:t>
      </w:r>
      <w:r>
        <w:rPr>
          <w:rFonts w:ascii="Arial" w:hAnsi="Arial" w:cs="Arial"/>
          <w:b/>
          <w:bCs/>
        </w:rPr>
        <w:t>ractice</w:t>
      </w:r>
      <w:r w:rsidR="008864CD">
        <w:rPr>
          <w:rFonts w:ascii="Arial" w:hAnsi="Arial" w:cs="Arial"/>
          <w:b/>
          <w:bCs/>
        </w:rPr>
        <w:t>:</w:t>
      </w:r>
      <w:r w:rsidR="00674617">
        <w:rPr>
          <w:rFonts w:ascii="Arial" w:hAnsi="Arial" w:cs="Arial"/>
          <w:b/>
          <w:bCs/>
        </w:rPr>
        <w:t xml:space="preserve"> </w:t>
      </w:r>
      <w:r w:rsidR="00EC4101">
        <w:rPr>
          <w:bCs/>
        </w:rPr>
        <w:t>(1</w:t>
      </w:r>
      <w:r w:rsidR="00674617">
        <w:rPr>
          <w:bCs/>
        </w:rPr>
        <w:t>0 minutes)</w:t>
      </w:r>
      <w:r w:rsidR="002B76DD">
        <w:rPr>
          <w:rFonts w:ascii="Arial" w:hAnsi="Arial" w:cs="Arial"/>
          <w:b/>
          <w:bCs/>
        </w:rPr>
        <w:br/>
      </w:r>
    </w:p>
    <w:p w:rsidR="002B76DD" w:rsidRDefault="002B76DD" w:rsidP="002B76DD">
      <w:r>
        <w:rPr>
          <w:iCs/>
        </w:rPr>
        <w:lastRenderedPageBreak/>
        <w:tab/>
      </w:r>
      <w:r w:rsidR="00077799">
        <w:rPr>
          <w:iCs/>
        </w:rPr>
        <w:t xml:space="preserve">Students </w:t>
      </w:r>
      <w:r>
        <w:rPr>
          <w:iCs/>
        </w:rPr>
        <w:t xml:space="preserve">are asked to respond to the </w:t>
      </w:r>
      <w:r>
        <w:t>prompt, “</w:t>
      </w:r>
      <w:r w:rsidR="00B80A3C">
        <w:t xml:space="preserve">what was your group’s solution to the </w:t>
      </w:r>
      <w:r>
        <w:t xml:space="preserve"> </w:t>
      </w:r>
      <w:r w:rsidR="00B80A3C">
        <w:tab/>
      </w:r>
      <w:r>
        <w:t>problem of representation”</w:t>
      </w:r>
      <w:r w:rsidR="00077799">
        <w:t xml:space="preserve"> in their interactive notebook. I </w:t>
      </w:r>
      <w:r w:rsidR="00A51077">
        <w:t xml:space="preserve">tell students to write in </w:t>
      </w:r>
      <w:r w:rsidR="00B80A3C">
        <w:tab/>
      </w:r>
      <w:r w:rsidR="00A51077">
        <w:t xml:space="preserve">complete sentences and to be detailed in their response.  </w:t>
      </w:r>
    </w:p>
    <w:p w:rsidR="008864CD" w:rsidRPr="006F6AE0" w:rsidRDefault="008864CD" w:rsidP="003A324D">
      <w:pPr>
        <w:ind w:left="720"/>
        <w:rPr>
          <w:iCs/>
        </w:rPr>
      </w:pPr>
    </w:p>
    <w:p w:rsidR="00FE0102" w:rsidRDefault="00FE0102" w:rsidP="008864CD">
      <w:pPr>
        <w:ind w:left="720"/>
        <w:rPr>
          <w:rFonts w:ascii="Arial" w:hAnsi="Arial" w:cs="Arial"/>
          <w:i/>
          <w:iCs/>
          <w:sz w:val="20"/>
          <w:szCs w:val="20"/>
        </w:rPr>
      </w:pPr>
    </w:p>
    <w:p w:rsidR="00BD1F6A" w:rsidRDefault="00BD1F6A" w:rsidP="00BD1F6A">
      <w:pPr>
        <w:numPr>
          <w:ilvl w:val="0"/>
          <w:numId w:val="4"/>
        </w:numPr>
        <w:rPr>
          <w:rFonts w:ascii="Arial" w:hAnsi="Arial" w:cs="Arial"/>
          <w:b/>
          <w:bCs/>
        </w:rPr>
      </w:pPr>
      <w:r>
        <w:rPr>
          <w:rFonts w:ascii="Arial" w:hAnsi="Arial" w:cs="Arial"/>
          <w:b/>
          <w:bCs/>
        </w:rPr>
        <w:t xml:space="preserve">Culminating or </w:t>
      </w:r>
      <w:r w:rsidR="00090F37">
        <w:rPr>
          <w:rFonts w:ascii="Arial" w:hAnsi="Arial" w:cs="Arial"/>
          <w:b/>
          <w:bCs/>
        </w:rPr>
        <w:t>C</w:t>
      </w:r>
      <w:r>
        <w:rPr>
          <w:rFonts w:ascii="Arial" w:hAnsi="Arial" w:cs="Arial"/>
          <w:b/>
          <w:bCs/>
        </w:rPr>
        <w:t xml:space="preserve">losing </w:t>
      </w:r>
      <w:r w:rsidR="00090F37">
        <w:rPr>
          <w:rFonts w:ascii="Arial" w:hAnsi="Arial" w:cs="Arial"/>
          <w:b/>
          <w:bCs/>
        </w:rPr>
        <w:t>P</w:t>
      </w:r>
      <w:r>
        <w:rPr>
          <w:rFonts w:ascii="Arial" w:hAnsi="Arial" w:cs="Arial"/>
          <w:b/>
          <w:bCs/>
        </w:rPr>
        <w:t>rocedure/</w:t>
      </w:r>
      <w:r w:rsidR="00090F37">
        <w:rPr>
          <w:rFonts w:ascii="Arial" w:hAnsi="Arial" w:cs="Arial"/>
          <w:b/>
          <w:bCs/>
        </w:rPr>
        <w:t>A</w:t>
      </w:r>
      <w:r>
        <w:rPr>
          <w:rFonts w:ascii="Arial" w:hAnsi="Arial" w:cs="Arial"/>
          <w:b/>
          <w:bCs/>
        </w:rPr>
        <w:t>ctivity/</w:t>
      </w:r>
      <w:r w:rsidR="00090F37">
        <w:rPr>
          <w:rFonts w:ascii="Arial" w:hAnsi="Arial" w:cs="Arial"/>
          <w:b/>
          <w:bCs/>
        </w:rPr>
        <w:t>E</w:t>
      </w:r>
      <w:r>
        <w:rPr>
          <w:rFonts w:ascii="Arial" w:hAnsi="Arial" w:cs="Arial"/>
          <w:b/>
          <w:bCs/>
        </w:rPr>
        <w:t>vent</w:t>
      </w:r>
      <w:r w:rsidR="008864CD">
        <w:rPr>
          <w:rFonts w:ascii="Arial" w:hAnsi="Arial" w:cs="Arial"/>
          <w:b/>
          <w:bCs/>
        </w:rPr>
        <w:t>:</w:t>
      </w:r>
      <w:r w:rsidR="00324282">
        <w:rPr>
          <w:rFonts w:ascii="Arial" w:hAnsi="Arial" w:cs="Arial"/>
          <w:b/>
          <w:bCs/>
        </w:rPr>
        <w:t xml:space="preserve"> </w:t>
      </w:r>
      <w:r w:rsidR="00324282">
        <w:rPr>
          <w:bCs/>
        </w:rPr>
        <w:t>(5 minutes)</w:t>
      </w:r>
    </w:p>
    <w:p w:rsidR="001866A3" w:rsidRDefault="001866A3" w:rsidP="003A324D">
      <w:pPr>
        <w:pStyle w:val="CommentText"/>
        <w:ind w:left="720"/>
        <w:rPr>
          <w:rFonts w:ascii="Times New Roman" w:hAnsi="Times New Roman"/>
          <w:iCs/>
          <w:color w:val="000000"/>
          <w:sz w:val="24"/>
          <w:szCs w:val="24"/>
        </w:rPr>
      </w:pPr>
      <w:r>
        <w:rPr>
          <w:rFonts w:ascii="Times New Roman" w:hAnsi="Times New Roman"/>
          <w:iCs/>
          <w:color w:val="000000"/>
          <w:sz w:val="24"/>
          <w:szCs w:val="24"/>
        </w:rPr>
        <w:br/>
        <w:t>Now in a whole group, I will ask for student volunteer</w:t>
      </w:r>
      <w:r w:rsidR="00324282">
        <w:rPr>
          <w:rFonts w:ascii="Times New Roman" w:hAnsi="Times New Roman"/>
          <w:iCs/>
          <w:color w:val="000000"/>
          <w:sz w:val="24"/>
          <w:szCs w:val="24"/>
        </w:rPr>
        <w:t xml:space="preserve">s to share possible solutions to the problem with representation. </w:t>
      </w:r>
    </w:p>
    <w:p w:rsidR="00324282" w:rsidRPr="006F6AE0" w:rsidRDefault="00324282" w:rsidP="003A324D">
      <w:pPr>
        <w:pStyle w:val="CommentText"/>
        <w:ind w:left="720"/>
        <w:rPr>
          <w:rFonts w:ascii="Times New Roman" w:hAnsi="Times New Roman"/>
          <w:color w:val="000000"/>
          <w:sz w:val="24"/>
          <w:szCs w:val="24"/>
        </w:rPr>
      </w:pPr>
      <w:r>
        <w:rPr>
          <w:rFonts w:ascii="Times New Roman" w:hAnsi="Times New Roman"/>
          <w:iCs/>
          <w:color w:val="000000"/>
          <w:sz w:val="24"/>
          <w:szCs w:val="24"/>
        </w:rPr>
        <w:t>I will tell students that tomorrow we will learn what our founding father’s solution was to the problem.</w:t>
      </w:r>
    </w:p>
    <w:p w:rsidR="008864CD" w:rsidRDefault="000E64C3" w:rsidP="008652E2">
      <w:pPr>
        <w:outlineLvl w:val="0"/>
        <w:rPr>
          <w:rFonts w:ascii="Arial" w:hAnsi="Arial" w:cs="Arial"/>
          <w:b/>
          <w:bCs/>
        </w:rPr>
      </w:pPr>
      <w:r>
        <w:rPr>
          <w:rFonts w:ascii="Arial" w:hAnsi="Arial" w:cs="Arial"/>
          <w:b/>
          <w:bCs/>
        </w:rPr>
        <w:t>Instructional</w:t>
      </w:r>
      <w:r w:rsidR="008864CD">
        <w:rPr>
          <w:rFonts w:ascii="Arial" w:hAnsi="Arial" w:cs="Arial"/>
          <w:b/>
          <w:bCs/>
        </w:rPr>
        <w:t xml:space="preserve"> Strategy (or Strategies):</w:t>
      </w:r>
    </w:p>
    <w:p w:rsidR="009379F9" w:rsidRDefault="009379F9" w:rsidP="00FB3D9F">
      <w:pPr>
        <w:rPr>
          <w:iCs/>
        </w:rPr>
      </w:pPr>
    </w:p>
    <w:p w:rsidR="009379F9" w:rsidRPr="00BE66FA" w:rsidRDefault="00BD11C4" w:rsidP="00FB3D9F">
      <w:pPr>
        <w:rPr>
          <w:iCs/>
        </w:rPr>
      </w:pPr>
      <w:r>
        <w:rPr>
          <w:iCs/>
        </w:rPr>
        <w:t>My scenario of breaking the students off into different groups at the beginning of class is an example of interactive instruction. I also used the strategy of small cooperative grouping to allow for students to work with their peers on discussing possible solutions.</w:t>
      </w:r>
    </w:p>
    <w:p w:rsidR="00BD1F6A" w:rsidRPr="00BE66FA" w:rsidRDefault="00BD1F6A" w:rsidP="00BD1F6A">
      <w:pPr>
        <w:ind w:left="360"/>
        <w:rPr>
          <w:b/>
          <w:bCs/>
        </w:rPr>
      </w:pPr>
    </w:p>
    <w:p w:rsidR="00003084" w:rsidRDefault="00F11A21" w:rsidP="008652E2">
      <w:pPr>
        <w:outlineLvl w:val="0"/>
        <w:rPr>
          <w:rFonts w:ascii="Arial" w:hAnsi="Arial" w:cs="Arial"/>
          <w:b/>
          <w:bCs/>
        </w:rPr>
      </w:pPr>
      <w:r>
        <w:rPr>
          <w:rFonts w:ascii="Arial" w:hAnsi="Arial" w:cs="Arial"/>
          <w:b/>
          <w:bCs/>
        </w:rPr>
        <w:t>Differentiated I</w:t>
      </w:r>
      <w:r w:rsidR="00003084">
        <w:rPr>
          <w:rFonts w:ascii="Arial" w:hAnsi="Arial" w:cs="Arial"/>
          <w:b/>
          <w:bCs/>
        </w:rPr>
        <w:t>nstruction</w:t>
      </w:r>
      <w:r w:rsidR="000E64C3">
        <w:rPr>
          <w:rFonts w:ascii="Arial" w:hAnsi="Arial" w:cs="Arial"/>
          <w:b/>
          <w:bCs/>
        </w:rPr>
        <w:t xml:space="preserve"> Accommodations</w:t>
      </w:r>
      <w:r w:rsidR="00003084">
        <w:rPr>
          <w:rFonts w:ascii="Arial" w:hAnsi="Arial" w:cs="Arial"/>
          <w:b/>
          <w:bCs/>
        </w:rPr>
        <w:t>:</w:t>
      </w:r>
      <w:r w:rsidR="001A72A0">
        <w:rPr>
          <w:rFonts w:ascii="Arial" w:hAnsi="Arial" w:cs="Arial"/>
          <w:b/>
          <w:bCs/>
        </w:rPr>
        <w:br/>
      </w:r>
    </w:p>
    <w:p w:rsidR="00622A17" w:rsidRDefault="00622A17" w:rsidP="00FB3D9F">
      <w:pPr>
        <w:rPr>
          <w:iCs/>
        </w:rPr>
      </w:pPr>
      <w:r>
        <w:rPr>
          <w:iCs/>
        </w:rPr>
        <w:t xml:space="preserve">Students were strategically grouped based on mixed abilities. </w:t>
      </w:r>
      <w:r w:rsidR="001F2FF0">
        <w:rPr>
          <w:iCs/>
        </w:rPr>
        <w:t>I placed gifted students in groups with ELL, academically average, and students with ADD.</w:t>
      </w:r>
    </w:p>
    <w:p w:rsidR="001F2FF0" w:rsidRDefault="001F2FF0" w:rsidP="00FB3D9F">
      <w:pPr>
        <w:rPr>
          <w:iCs/>
        </w:rPr>
      </w:pPr>
    </w:p>
    <w:p w:rsidR="00622A17" w:rsidRDefault="00622A17" w:rsidP="00FB3D9F">
      <w:pPr>
        <w:rPr>
          <w:iCs/>
        </w:rPr>
      </w:pPr>
      <w:r>
        <w:rPr>
          <w:iCs/>
        </w:rPr>
        <w:t xml:space="preserve">A digital word wall was created with involvement from the students at the beginning of the unit. This digital word wall will serve as an excellent resource for not only my ELL, but for all of my students. My three students with an IEP and my ELL were given this vocabulary list as a print out as well. </w:t>
      </w:r>
    </w:p>
    <w:p w:rsidR="00622A17" w:rsidRDefault="00622A17" w:rsidP="00FB3D9F">
      <w:pPr>
        <w:rPr>
          <w:iCs/>
        </w:rPr>
      </w:pPr>
    </w:p>
    <w:p w:rsidR="001F2FF0" w:rsidRDefault="005E1232" w:rsidP="00FB3D9F">
      <w:pPr>
        <w:rPr>
          <w:iCs/>
        </w:rPr>
      </w:pPr>
      <w:r>
        <w:rPr>
          <w:iCs/>
        </w:rPr>
        <w:t>One of my student</w:t>
      </w:r>
      <w:r w:rsidR="001F2FF0">
        <w:rPr>
          <w:iCs/>
        </w:rPr>
        <w:t>s has a hearing impairment. I wear an amplifier around my neck which connects to her hearing assistive device she wears in her ear.</w:t>
      </w:r>
    </w:p>
    <w:p w:rsidR="00622A17" w:rsidRPr="00BE66FA" w:rsidRDefault="00622A17" w:rsidP="00FB3D9F">
      <w:pPr>
        <w:rPr>
          <w:iCs/>
        </w:rPr>
      </w:pPr>
    </w:p>
    <w:p w:rsidR="000E64C3" w:rsidRDefault="000E64C3" w:rsidP="000E64C3">
      <w:pPr>
        <w:rPr>
          <w:rFonts w:ascii="Arial" w:hAnsi="Arial" w:cs="Arial"/>
          <w:i/>
          <w:iCs/>
          <w:sz w:val="20"/>
          <w:szCs w:val="20"/>
        </w:rPr>
      </w:pPr>
    </w:p>
    <w:p w:rsidR="000E64C3" w:rsidRDefault="000E64C3" w:rsidP="000E64C3">
      <w:pPr>
        <w:outlineLvl w:val="0"/>
        <w:rPr>
          <w:rFonts w:ascii="Arial" w:hAnsi="Arial" w:cs="Arial"/>
          <w:b/>
          <w:bCs/>
        </w:rPr>
      </w:pPr>
      <w:r>
        <w:rPr>
          <w:rFonts w:ascii="Arial" w:hAnsi="Arial" w:cs="Arial"/>
          <w:b/>
          <w:bCs/>
        </w:rPr>
        <w:t>Use of Technology:</w:t>
      </w:r>
      <w:r w:rsidR="001A72A0">
        <w:rPr>
          <w:rFonts w:ascii="Arial" w:hAnsi="Arial" w:cs="Arial"/>
          <w:b/>
          <w:bCs/>
        </w:rPr>
        <w:br/>
      </w:r>
    </w:p>
    <w:p w:rsidR="003512B2" w:rsidRPr="00BE66FA" w:rsidRDefault="001A72A0" w:rsidP="003512B2">
      <w:pPr>
        <w:outlineLvl w:val="0"/>
        <w:rPr>
          <w:b/>
          <w:bCs/>
        </w:rPr>
      </w:pPr>
      <w:r>
        <w:rPr>
          <w:iCs/>
        </w:rPr>
        <w:t xml:space="preserve">During the scenario, I will cast the Google slides containing the questions for the groups to consider onto the projector. I will use an overhead projector to show the whole class the handout as I describe the activity. </w:t>
      </w:r>
    </w:p>
    <w:p w:rsidR="00BD1F6A" w:rsidRDefault="003512B2" w:rsidP="000C55A3">
      <w:pPr>
        <w:rPr>
          <w:rFonts w:ascii="Arial" w:hAnsi="Arial" w:cs="Arial"/>
          <w:b/>
          <w:bCs/>
        </w:rPr>
      </w:pPr>
      <w:r w:rsidRPr="00BE66FA">
        <w:br/>
      </w:r>
      <w:r w:rsidR="008864CD" w:rsidRPr="00090F37">
        <w:rPr>
          <w:rFonts w:ascii="Arial" w:hAnsi="Arial" w:cs="Arial"/>
          <w:b/>
          <w:bCs/>
        </w:rPr>
        <w:t>Student Assessment/Rubrics:</w:t>
      </w:r>
    </w:p>
    <w:p w:rsidR="00EC3794" w:rsidRPr="000C55A3" w:rsidRDefault="00EC3794" w:rsidP="000C55A3"/>
    <w:p w:rsidR="002511C3" w:rsidRDefault="00EC3794" w:rsidP="002511C3">
      <w:r>
        <w:rPr>
          <w:iCs/>
        </w:rPr>
        <w:t>I will know if my s</w:t>
      </w:r>
      <w:r w:rsidR="002511C3">
        <w:rPr>
          <w:iCs/>
        </w:rPr>
        <w:t xml:space="preserve">tudents have met the objective of </w:t>
      </w:r>
      <w:r w:rsidR="002511C3">
        <w:t>“given a short response prompt, students will discuss a solution to the problem of representation” if they score a minimum of 3 points on my 4 point rubric. Although I am looking at their writing, I want to see that they have answered the question fully with detail.</w:t>
      </w:r>
    </w:p>
    <w:p w:rsidR="00FB3D9F" w:rsidRPr="00BE66FA" w:rsidRDefault="00FB3D9F" w:rsidP="000C55A3">
      <w:pPr>
        <w:outlineLvl w:val="0"/>
        <w:rPr>
          <w:b/>
          <w:bCs/>
        </w:rPr>
      </w:pPr>
    </w:p>
    <w:p w:rsidR="00C068F5" w:rsidRPr="00BE66FA" w:rsidRDefault="00C068F5" w:rsidP="00FB3D9F">
      <w:pPr>
        <w:ind w:left="360"/>
        <w:rPr>
          <w:iCs/>
        </w:rPr>
      </w:pPr>
    </w:p>
    <w:sectPr w:rsidR="00C068F5" w:rsidRPr="00BE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B55"/>
    <w:multiLevelType w:val="multilevel"/>
    <w:tmpl w:val="A59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15B8"/>
    <w:multiLevelType w:val="multilevel"/>
    <w:tmpl w:val="BEE2735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6F314B0"/>
    <w:multiLevelType w:val="hybridMultilevel"/>
    <w:tmpl w:val="BEE27352"/>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9521C80"/>
    <w:multiLevelType w:val="multilevel"/>
    <w:tmpl w:val="04B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4AEE"/>
    <w:multiLevelType w:val="hybridMultilevel"/>
    <w:tmpl w:val="B762A5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B5384B"/>
    <w:multiLevelType w:val="hybridMultilevel"/>
    <w:tmpl w:val="C6729E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AA3151"/>
    <w:multiLevelType w:val="hybridMultilevel"/>
    <w:tmpl w:val="56268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20CE1"/>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B07CC"/>
    <w:multiLevelType w:val="multilevel"/>
    <w:tmpl w:val="B762A5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B661323"/>
    <w:multiLevelType w:val="hybridMultilevel"/>
    <w:tmpl w:val="D5B04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527E1"/>
    <w:multiLevelType w:val="hybridMultilevel"/>
    <w:tmpl w:val="3C60B240"/>
    <w:lvl w:ilvl="0" w:tplc="FE4C65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50D78DE"/>
    <w:multiLevelType w:val="multilevel"/>
    <w:tmpl w:val="67A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B01F18"/>
    <w:multiLevelType w:val="multilevel"/>
    <w:tmpl w:val="311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4"/>
  </w:num>
  <w:num w:numId="5">
    <w:abstractNumId w:val="9"/>
  </w:num>
  <w:num w:numId="6">
    <w:abstractNumId w:val="6"/>
  </w:num>
  <w:num w:numId="7">
    <w:abstractNumId w:val="8"/>
  </w:num>
  <w:num w:numId="8">
    <w:abstractNumId w:val="5"/>
  </w:num>
  <w:num w:numId="9">
    <w:abstractNumId w:val="12"/>
  </w:num>
  <w:num w:numId="10">
    <w:abstractNumId w:val="7"/>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4"/>
    <w:rsid w:val="00002677"/>
    <w:rsid w:val="00003084"/>
    <w:rsid w:val="00031A3C"/>
    <w:rsid w:val="00077799"/>
    <w:rsid w:val="00081FD8"/>
    <w:rsid w:val="00090F37"/>
    <w:rsid w:val="00097EB1"/>
    <w:rsid w:val="000A042B"/>
    <w:rsid w:val="000C5567"/>
    <w:rsid w:val="000C55A3"/>
    <w:rsid w:val="000E4E88"/>
    <w:rsid w:val="000E64C3"/>
    <w:rsid w:val="001176F0"/>
    <w:rsid w:val="00156676"/>
    <w:rsid w:val="00172499"/>
    <w:rsid w:val="00173A58"/>
    <w:rsid w:val="00176309"/>
    <w:rsid w:val="001866A3"/>
    <w:rsid w:val="001979D4"/>
    <w:rsid w:val="001A72A0"/>
    <w:rsid w:val="001C1478"/>
    <w:rsid w:val="001D3DB6"/>
    <w:rsid w:val="001F2FF0"/>
    <w:rsid w:val="002147F8"/>
    <w:rsid w:val="002413A9"/>
    <w:rsid w:val="002511C3"/>
    <w:rsid w:val="00266ED5"/>
    <w:rsid w:val="002B0BD1"/>
    <w:rsid w:val="002B76DD"/>
    <w:rsid w:val="002C423E"/>
    <w:rsid w:val="002F0793"/>
    <w:rsid w:val="002F5DC4"/>
    <w:rsid w:val="003165BC"/>
    <w:rsid w:val="00320585"/>
    <w:rsid w:val="00322D96"/>
    <w:rsid w:val="00324282"/>
    <w:rsid w:val="00327B78"/>
    <w:rsid w:val="00333889"/>
    <w:rsid w:val="003362A8"/>
    <w:rsid w:val="00344F96"/>
    <w:rsid w:val="003512B2"/>
    <w:rsid w:val="00354185"/>
    <w:rsid w:val="00375775"/>
    <w:rsid w:val="00385D2D"/>
    <w:rsid w:val="003A324D"/>
    <w:rsid w:val="003F4976"/>
    <w:rsid w:val="004543F9"/>
    <w:rsid w:val="004A473D"/>
    <w:rsid w:val="004F19FF"/>
    <w:rsid w:val="0050334D"/>
    <w:rsid w:val="00592AFA"/>
    <w:rsid w:val="00596741"/>
    <w:rsid w:val="005B6D32"/>
    <w:rsid w:val="005E1232"/>
    <w:rsid w:val="005E1689"/>
    <w:rsid w:val="005F4FD3"/>
    <w:rsid w:val="0060227C"/>
    <w:rsid w:val="00622A17"/>
    <w:rsid w:val="00674617"/>
    <w:rsid w:val="006A251A"/>
    <w:rsid w:val="006E0753"/>
    <w:rsid w:val="006F6AE0"/>
    <w:rsid w:val="00710945"/>
    <w:rsid w:val="007110CA"/>
    <w:rsid w:val="00711CEF"/>
    <w:rsid w:val="00723173"/>
    <w:rsid w:val="00725B46"/>
    <w:rsid w:val="007301DB"/>
    <w:rsid w:val="007534DB"/>
    <w:rsid w:val="00763362"/>
    <w:rsid w:val="00764D6B"/>
    <w:rsid w:val="00774373"/>
    <w:rsid w:val="00777C38"/>
    <w:rsid w:val="0078573C"/>
    <w:rsid w:val="00790A3E"/>
    <w:rsid w:val="007B62F2"/>
    <w:rsid w:val="007C337E"/>
    <w:rsid w:val="007F376D"/>
    <w:rsid w:val="0080105C"/>
    <w:rsid w:val="00801863"/>
    <w:rsid w:val="008057EB"/>
    <w:rsid w:val="00815BC9"/>
    <w:rsid w:val="008163A4"/>
    <w:rsid w:val="00860395"/>
    <w:rsid w:val="008652E2"/>
    <w:rsid w:val="00865DED"/>
    <w:rsid w:val="00883667"/>
    <w:rsid w:val="008864CD"/>
    <w:rsid w:val="00891397"/>
    <w:rsid w:val="008F4225"/>
    <w:rsid w:val="009027FD"/>
    <w:rsid w:val="00910E83"/>
    <w:rsid w:val="00915441"/>
    <w:rsid w:val="009379F9"/>
    <w:rsid w:val="009474BD"/>
    <w:rsid w:val="00957F6F"/>
    <w:rsid w:val="0099177F"/>
    <w:rsid w:val="009A5120"/>
    <w:rsid w:val="00A1534D"/>
    <w:rsid w:val="00A51077"/>
    <w:rsid w:val="00AB4B1F"/>
    <w:rsid w:val="00AC711A"/>
    <w:rsid w:val="00AE6691"/>
    <w:rsid w:val="00B057CF"/>
    <w:rsid w:val="00B43637"/>
    <w:rsid w:val="00B75115"/>
    <w:rsid w:val="00B80A3C"/>
    <w:rsid w:val="00BB760F"/>
    <w:rsid w:val="00BD11C4"/>
    <w:rsid w:val="00BD1F6A"/>
    <w:rsid w:val="00BE66FA"/>
    <w:rsid w:val="00BE748D"/>
    <w:rsid w:val="00C068F5"/>
    <w:rsid w:val="00C17F75"/>
    <w:rsid w:val="00C3711A"/>
    <w:rsid w:val="00C42514"/>
    <w:rsid w:val="00C618F2"/>
    <w:rsid w:val="00CA5227"/>
    <w:rsid w:val="00CB4A07"/>
    <w:rsid w:val="00D013D6"/>
    <w:rsid w:val="00D200EE"/>
    <w:rsid w:val="00D57F57"/>
    <w:rsid w:val="00D64C36"/>
    <w:rsid w:val="00DA58C2"/>
    <w:rsid w:val="00DE6D31"/>
    <w:rsid w:val="00E024E0"/>
    <w:rsid w:val="00E06D6B"/>
    <w:rsid w:val="00E445EE"/>
    <w:rsid w:val="00E45302"/>
    <w:rsid w:val="00E505F3"/>
    <w:rsid w:val="00E56385"/>
    <w:rsid w:val="00E56FD7"/>
    <w:rsid w:val="00E666C7"/>
    <w:rsid w:val="00E8212E"/>
    <w:rsid w:val="00E85C27"/>
    <w:rsid w:val="00E9061A"/>
    <w:rsid w:val="00EB2ECF"/>
    <w:rsid w:val="00EC074A"/>
    <w:rsid w:val="00EC3794"/>
    <w:rsid w:val="00EC4101"/>
    <w:rsid w:val="00ED170C"/>
    <w:rsid w:val="00F01B19"/>
    <w:rsid w:val="00F11A21"/>
    <w:rsid w:val="00F25A94"/>
    <w:rsid w:val="00F8560C"/>
    <w:rsid w:val="00F93975"/>
    <w:rsid w:val="00FA396E"/>
    <w:rsid w:val="00FB3D9F"/>
    <w:rsid w:val="00FC0917"/>
    <w:rsid w:val="00FE0102"/>
    <w:rsid w:val="00FE58F9"/>
    <w:rsid w:val="00F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5D1C21-432D-4377-804C-A0684DA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308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652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090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unhideWhenUsed/>
    <w:rsid w:val="00BB760F"/>
    <w:rPr>
      <w:rFonts w:cs="Times New Roman"/>
      <w:sz w:val="16"/>
    </w:rPr>
  </w:style>
  <w:style w:type="paragraph" w:styleId="CommentText">
    <w:name w:val="annotation text"/>
    <w:basedOn w:val="Normal"/>
    <w:link w:val="CommentTextChar"/>
    <w:uiPriority w:val="99"/>
    <w:unhideWhenUsed/>
    <w:rsid w:val="00BB760F"/>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BB760F"/>
    <w:rPr>
      <w:rFonts w:ascii="Calibri" w:hAnsi="Calibri" w:cs="Times New Roman"/>
      <w:sz w:val="20"/>
      <w:szCs w:val="20"/>
    </w:rPr>
  </w:style>
  <w:style w:type="paragraph" w:styleId="ListParagraph">
    <w:name w:val="List Paragraph"/>
    <w:basedOn w:val="Normal"/>
    <w:uiPriority w:val="34"/>
    <w:qFormat/>
    <w:rsid w:val="002B0BD1"/>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E56385"/>
    <w:pPr>
      <w:spacing w:before="100" w:beforeAutospacing="1" w:after="100" w:afterAutospacing="1"/>
    </w:pPr>
  </w:style>
  <w:style w:type="character" w:styleId="Hyperlink">
    <w:name w:val="Hyperlink"/>
    <w:basedOn w:val="DefaultParagraphFont"/>
    <w:uiPriority w:val="99"/>
    <w:unhideWhenUsed/>
    <w:rsid w:val="003512B2"/>
    <w:rPr>
      <w:rFonts w:cs="Times New Roman"/>
      <w:color w:val="0000FF"/>
      <w:u w:val="single"/>
    </w:rPr>
  </w:style>
  <w:style w:type="paragraph" w:styleId="Revision">
    <w:name w:val="Revision"/>
    <w:hidden/>
    <w:uiPriority w:val="99"/>
    <w:semiHidden/>
    <w:rsid w:val="000C55A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1930">
      <w:marLeft w:val="0"/>
      <w:marRight w:val="0"/>
      <w:marTop w:val="0"/>
      <w:marBottom w:val="0"/>
      <w:divBdr>
        <w:top w:val="none" w:sz="0" w:space="0" w:color="auto"/>
        <w:left w:val="none" w:sz="0" w:space="0" w:color="auto"/>
        <w:bottom w:val="none" w:sz="0" w:space="0" w:color="auto"/>
        <w:right w:val="none" w:sz="0" w:space="0" w:color="auto"/>
      </w:divBdr>
    </w:div>
    <w:div w:id="478111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E719-223F-41A0-BB0A-53781F73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LESSON PLAN</vt:lpstr>
    </vt:vector>
  </TitlesOfParts>
  <Company>WGU</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gnicastro</dc:creator>
  <cp:keywords/>
  <dc:description/>
  <cp:lastModifiedBy>Justin B</cp:lastModifiedBy>
  <cp:revision>6</cp:revision>
  <cp:lastPrinted>2017-12-06T17:44:00Z</cp:lastPrinted>
  <dcterms:created xsi:type="dcterms:W3CDTF">2018-04-26T20:08:00Z</dcterms:created>
  <dcterms:modified xsi:type="dcterms:W3CDTF">2018-04-26T21:10:00Z</dcterms:modified>
</cp:coreProperties>
</file>